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6E27" w14:textId="77777777" w:rsidR="00714B75" w:rsidRPr="00051184" w:rsidRDefault="00714B75" w:rsidP="00714B75">
      <w:pPr>
        <w:pStyle w:val="Heading2"/>
        <w:jc w:val="center"/>
        <w:rPr>
          <w:rFonts w:ascii="Avenir Light" w:hAnsi="Avenir Light"/>
        </w:rPr>
      </w:pPr>
      <w:bookmarkStart w:id="0" w:name="_Toc56669754"/>
      <w:bookmarkStart w:id="1" w:name="_Toc58928388"/>
      <w:r w:rsidRPr="00051184">
        <w:rPr>
          <w:rFonts w:ascii="Avenir Light" w:hAnsi="Avenir Light"/>
        </w:rPr>
        <w:t>Team Action Plan Assignment</w:t>
      </w:r>
      <w:bookmarkEnd w:id="0"/>
      <w:r w:rsidRPr="00051184">
        <w:rPr>
          <w:rFonts w:ascii="Avenir Light" w:hAnsi="Avenir Light"/>
        </w:rPr>
        <w:t xml:space="preserve"> (worth X pts)</w:t>
      </w:r>
      <w:bookmarkEnd w:id="1"/>
    </w:p>
    <w:p w14:paraId="6CA1A84E" w14:textId="77777777" w:rsidR="00714B75" w:rsidRPr="00E9423B" w:rsidRDefault="00714B75" w:rsidP="00714B75">
      <w:pPr>
        <w:pStyle w:val="NormalWeb"/>
        <w:shd w:val="clear" w:color="auto" w:fill="FFFFFF"/>
        <w:spacing w:before="180" w:beforeAutospacing="0" w:after="180" w:afterAutospacing="0"/>
        <w:rPr>
          <w:rFonts w:ascii="Avenir Light" w:hAnsi="Avenir Light"/>
          <w:color w:val="2D3B45"/>
          <w:sz w:val="22"/>
          <w:szCs w:val="22"/>
        </w:rPr>
      </w:pPr>
      <w:r w:rsidRPr="00E9423B">
        <w:rPr>
          <w:rFonts w:ascii="Avenir Light" w:hAnsi="Avenir Light"/>
          <w:color w:val="2D3B45"/>
          <w:sz w:val="22"/>
          <w:szCs w:val="22"/>
        </w:rPr>
        <w:t>This is part of the  team project's planning and communicating efforts. It builds on the Workflow</w:t>
      </w:r>
      <w:r>
        <w:rPr>
          <w:rFonts w:ascii="Avenir Light" w:hAnsi="Avenir Light"/>
          <w:color w:val="2D3B45"/>
          <w:sz w:val="22"/>
          <w:szCs w:val="22"/>
        </w:rPr>
        <w:t>/Charter</w:t>
      </w:r>
      <w:r w:rsidRPr="00E9423B">
        <w:rPr>
          <w:rFonts w:ascii="Avenir Light" w:hAnsi="Avenir Light"/>
          <w:color w:val="2D3B45"/>
          <w:sz w:val="22"/>
          <w:szCs w:val="22"/>
        </w:rPr>
        <w:t xml:space="preserve"> document. It should be updated weekly. </w:t>
      </w:r>
    </w:p>
    <w:p w14:paraId="10C2A5E2" w14:textId="77777777" w:rsidR="00714B75" w:rsidRPr="00051184" w:rsidRDefault="00714B75" w:rsidP="00714B75">
      <w:pPr>
        <w:rPr>
          <w:rFonts w:ascii="Avenir Light" w:hAnsi="Avenir Light"/>
        </w:rPr>
      </w:pPr>
      <w:bookmarkStart w:id="2" w:name="_Toc56669755"/>
      <w:bookmarkStart w:id="3" w:name="_Toc56669865"/>
      <w:bookmarkStart w:id="4" w:name="_Toc56669912"/>
      <w:r w:rsidRPr="00051184">
        <w:rPr>
          <w:rStyle w:val="Strong"/>
          <w:rFonts w:ascii="Avenir Light" w:hAnsi="Avenir Light"/>
          <w:color w:val="2D3B45"/>
          <w:sz w:val="22"/>
          <w:szCs w:val="22"/>
        </w:rPr>
        <w:t>GOAL</w:t>
      </w:r>
      <w:bookmarkEnd w:id="2"/>
      <w:bookmarkEnd w:id="3"/>
      <w:bookmarkEnd w:id="4"/>
      <w:r>
        <w:rPr>
          <w:rStyle w:val="Strong"/>
          <w:rFonts w:ascii="Avenir Light" w:hAnsi="Avenir Light"/>
          <w:bCs w:val="0"/>
          <w:color w:val="2D3B45"/>
          <w:sz w:val="22"/>
          <w:szCs w:val="22"/>
        </w:rPr>
        <w:t>S AND PURPOS</w:t>
      </w:r>
      <w:commentRangeStart w:id="5"/>
      <w:r>
        <w:rPr>
          <w:rStyle w:val="Strong"/>
          <w:rFonts w:ascii="Avenir Light" w:hAnsi="Avenir Light"/>
          <w:bCs w:val="0"/>
          <w:color w:val="2D3B45"/>
          <w:sz w:val="22"/>
          <w:szCs w:val="22"/>
        </w:rPr>
        <w:t>E</w:t>
      </w:r>
      <w:commentRangeEnd w:id="5"/>
      <w:r>
        <w:rPr>
          <w:rStyle w:val="CommentReference"/>
        </w:rPr>
        <w:commentReference w:id="5"/>
      </w:r>
    </w:p>
    <w:p w14:paraId="16629829" w14:textId="77777777" w:rsidR="00714B75" w:rsidRPr="00E9423B" w:rsidRDefault="00714B75" w:rsidP="00714B75">
      <w:pPr>
        <w:pStyle w:val="NormalWeb"/>
        <w:shd w:val="clear" w:color="auto" w:fill="FFFFFF"/>
        <w:spacing w:before="180" w:beforeAutospacing="0" w:after="180" w:afterAutospacing="0"/>
        <w:rPr>
          <w:rFonts w:ascii="Avenir Light" w:hAnsi="Avenir Light"/>
          <w:color w:val="2D3B45"/>
          <w:sz w:val="22"/>
          <w:szCs w:val="22"/>
        </w:rPr>
      </w:pPr>
      <w:r w:rsidRPr="00E9423B">
        <w:rPr>
          <w:rFonts w:ascii="Avenir Light" w:hAnsi="Avenir Light"/>
          <w:color w:val="2D3B45"/>
          <w:sz w:val="22"/>
          <w:szCs w:val="22"/>
        </w:rPr>
        <w:t xml:space="preserve">The Project Action Plan will be a modification or extension of the </w:t>
      </w:r>
      <w:r>
        <w:rPr>
          <w:rFonts w:ascii="Avenir Light" w:hAnsi="Avenir Light"/>
          <w:color w:val="2D3B45"/>
          <w:sz w:val="22"/>
          <w:szCs w:val="22"/>
        </w:rPr>
        <w:t>Team Charter</w:t>
      </w:r>
      <w:r w:rsidRPr="00E9423B">
        <w:rPr>
          <w:rFonts w:ascii="Avenir Light" w:hAnsi="Avenir Light"/>
          <w:color w:val="2D3B45"/>
          <w:sz w:val="22"/>
          <w:szCs w:val="22"/>
        </w:rPr>
        <w:t xml:space="preserve">. </w:t>
      </w:r>
      <w:commentRangeStart w:id="6"/>
      <w:r w:rsidRPr="00E9423B">
        <w:rPr>
          <w:rFonts w:ascii="Avenir Light" w:hAnsi="Avenir Light"/>
          <w:color w:val="2D3B45"/>
          <w:sz w:val="22"/>
          <w:szCs w:val="22"/>
        </w:rPr>
        <w:t>As</w:t>
      </w:r>
      <w:commentRangeEnd w:id="6"/>
      <w:r>
        <w:rPr>
          <w:rStyle w:val="CommentReference"/>
        </w:rPr>
        <w:commentReference w:id="6"/>
      </w:r>
      <w:r w:rsidRPr="00E9423B">
        <w:rPr>
          <w:rFonts w:ascii="Avenir Light" w:hAnsi="Avenir Light"/>
          <w:color w:val="2D3B45"/>
          <w:sz w:val="22"/>
          <w:szCs w:val="22"/>
        </w:rPr>
        <w:t xml:space="preserve"> such the team can choose to have this action plan as a separate document OR as an update to the Workflow.  Keep reading to find out more. </w:t>
      </w:r>
    </w:p>
    <w:p w14:paraId="5F741431" w14:textId="77777777" w:rsidR="00714B75" w:rsidRPr="00E9423B" w:rsidRDefault="00714B75" w:rsidP="00714B75">
      <w:pPr>
        <w:pStyle w:val="NormalWeb"/>
        <w:shd w:val="clear" w:color="auto" w:fill="FFFFFF"/>
        <w:spacing w:before="180" w:beforeAutospacing="0" w:after="180" w:afterAutospacing="0"/>
        <w:rPr>
          <w:rFonts w:ascii="Avenir Light" w:hAnsi="Avenir Light"/>
          <w:color w:val="2D3B45"/>
          <w:sz w:val="22"/>
          <w:szCs w:val="22"/>
        </w:rPr>
      </w:pPr>
      <w:r w:rsidRPr="00E9423B">
        <w:rPr>
          <w:rFonts w:ascii="Avenir Light" w:hAnsi="Avenir Light"/>
          <w:color w:val="2D3B45"/>
          <w:sz w:val="22"/>
          <w:szCs w:val="22"/>
        </w:rPr>
        <w:t xml:space="preserve">The </w:t>
      </w:r>
      <w:r>
        <w:rPr>
          <w:rFonts w:ascii="Avenir Light" w:hAnsi="Avenir Light"/>
          <w:color w:val="2D3B45"/>
          <w:sz w:val="22"/>
          <w:szCs w:val="22"/>
        </w:rPr>
        <w:t xml:space="preserve">Team </w:t>
      </w:r>
      <w:r w:rsidRPr="00E9423B">
        <w:rPr>
          <w:rFonts w:ascii="Avenir Light" w:hAnsi="Avenir Light"/>
          <w:color w:val="2D3B45"/>
          <w:sz w:val="22"/>
          <w:szCs w:val="22"/>
        </w:rPr>
        <w:t>Action Plan is a more comprehensive articulation of how all of the moving parts of this project will work. The stretch goals are that it helps to organize</w:t>
      </w:r>
      <w:r>
        <w:rPr>
          <w:rFonts w:ascii="Avenir Light" w:hAnsi="Avenir Light"/>
          <w:color w:val="2D3B45"/>
          <w:sz w:val="22"/>
          <w:szCs w:val="22"/>
        </w:rPr>
        <w:t>—for all team members--</w:t>
      </w:r>
      <w:r w:rsidRPr="00E9423B">
        <w:rPr>
          <w:rFonts w:ascii="Avenir Light" w:hAnsi="Avenir Light"/>
          <w:color w:val="2D3B45"/>
          <w:sz w:val="22"/>
          <w:szCs w:val="22"/>
        </w:rPr>
        <w:t xml:space="preserve">all </w:t>
      </w:r>
      <w:r>
        <w:rPr>
          <w:rFonts w:ascii="Avenir Light" w:hAnsi="Avenir Light"/>
          <w:color w:val="2D3B45"/>
          <w:sz w:val="22"/>
          <w:szCs w:val="22"/>
        </w:rPr>
        <w:t xml:space="preserve">discrete tasks and </w:t>
      </w:r>
      <w:r w:rsidRPr="00E9423B">
        <w:rPr>
          <w:rFonts w:ascii="Avenir Light" w:hAnsi="Avenir Light"/>
          <w:color w:val="2D3B45"/>
          <w:sz w:val="22"/>
          <w:szCs w:val="22"/>
        </w:rPr>
        <w:t xml:space="preserve">work until </w:t>
      </w:r>
      <w:r>
        <w:rPr>
          <w:rFonts w:ascii="Avenir Light" w:hAnsi="Avenir Light"/>
          <w:color w:val="2D3B45"/>
          <w:sz w:val="22"/>
          <w:szCs w:val="22"/>
        </w:rPr>
        <w:t>the final version of the project is due.</w:t>
      </w:r>
    </w:p>
    <w:p w14:paraId="03377798" w14:textId="77777777" w:rsidR="00714B75" w:rsidRPr="00E9423B" w:rsidRDefault="00714B75" w:rsidP="00714B75">
      <w:pPr>
        <w:pStyle w:val="NormalWeb"/>
        <w:shd w:val="clear" w:color="auto" w:fill="FFFFFF"/>
        <w:spacing w:before="180" w:beforeAutospacing="0" w:after="180" w:afterAutospacing="0"/>
        <w:rPr>
          <w:rFonts w:ascii="Avenir Light" w:hAnsi="Avenir Light"/>
          <w:color w:val="2D3B45"/>
          <w:sz w:val="22"/>
          <w:szCs w:val="22"/>
        </w:rPr>
      </w:pPr>
      <w:r>
        <w:rPr>
          <w:rFonts w:ascii="Avenir Light" w:hAnsi="Avenir Light"/>
          <w:color w:val="2D3B45"/>
          <w:sz w:val="22"/>
          <w:szCs w:val="22"/>
        </w:rPr>
        <w:t>This plan</w:t>
      </w:r>
      <w:r w:rsidRPr="00E9423B">
        <w:rPr>
          <w:rFonts w:ascii="Avenir Light" w:hAnsi="Avenir Light"/>
          <w:color w:val="2D3B45"/>
          <w:sz w:val="22"/>
          <w:szCs w:val="22"/>
        </w:rPr>
        <w:t xml:space="preserve"> will help everyone to understand how tasks are assigned, when team internal due dates are set, and when and how the team will finalize the final deliverables </w:t>
      </w:r>
      <w:r>
        <w:rPr>
          <w:rFonts w:ascii="Avenir Light" w:hAnsi="Avenir Light"/>
          <w:color w:val="2D3B45"/>
          <w:sz w:val="22"/>
          <w:szCs w:val="22"/>
        </w:rPr>
        <w:t>for submission.</w:t>
      </w:r>
    </w:p>
    <w:p w14:paraId="01F3A2E4" w14:textId="77777777" w:rsidR="00714B75" w:rsidRPr="00051184" w:rsidRDefault="00714B75" w:rsidP="00714B75">
      <w:pPr>
        <w:rPr>
          <w:rFonts w:ascii="Avenir Light" w:hAnsi="Avenir Light"/>
        </w:rPr>
      </w:pPr>
      <w:bookmarkStart w:id="7" w:name="_Toc56669756"/>
      <w:bookmarkStart w:id="8" w:name="_Toc56669866"/>
      <w:bookmarkStart w:id="9" w:name="_Toc56669913"/>
      <w:r w:rsidRPr="00051184">
        <w:rPr>
          <w:rStyle w:val="Strong"/>
          <w:rFonts w:ascii="Avenir Light" w:hAnsi="Avenir Light"/>
          <w:color w:val="2D3B45"/>
          <w:sz w:val="22"/>
          <w:szCs w:val="22"/>
        </w:rPr>
        <w:t>OUTCOME</w:t>
      </w:r>
      <w:commentRangeStart w:id="10"/>
      <w:r w:rsidRPr="00051184">
        <w:rPr>
          <w:rStyle w:val="Strong"/>
          <w:rFonts w:ascii="Avenir Light" w:hAnsi="Avenir Light"/>
          <w:color w:val="2D3B45"/>
          <w:sz w:val="22"/>
          <w:szCs w:val="22"/>
        </w:rPr>
        <w:t>S</w:t>
      </w:r>
      <w:bookmarkEnd w:id="7"/>
      <w:bookmarkEnd w:id="8"/>
      <w:bookmarkEnd w:id="9"/>
      <w:commentRangeEnd w:id="10"/>
      <w:r w:rsidR="00102FA6">
        <w:rPr>
          <w:rStyle w:val="CommentReference"/>
        </w:rPr>
        <w:commentReference w:id="10"/>
      </w:r>
      <w:r w:rsidRPr="00051184">
        <w:rPr>
          <w:rStyle w:val="Strong"/>
          <w:rFonts w:ascii="Avenir Light" w:hAnsi="Avenir Light"/>
          <w:color w:val="2D3B45"/>
          <w:sz w:val="22"/>
          <w:szCs w:val="22"/>
        </w:rPr>
        <w:t> </w:t>
      </w:r>
    </w:p>
    <w:p w14:paraId="7ABCBFCC" w14:textId="77777777" w:rsidR="00714B75" w:rsidRPr="00E9423B" w:rsidRDefault="00AE2B6D" w:rsidP="00AE2B6D">
      <w:pPr>
        <w:shd w:val="clear" w:color="auto" w:fill="FFFFFF"/>
        <w:spacing w:before="100" w:beforeAutospacing="1" w:after="100" w:afterAutospacing="1"/>
        <w:rPr>
          <w:rFonts w:ascii="Avenir Light" w:hAnsi="Avenir Light"/>
          <w:color w:val="2D3B45"/>
          <w:sz w:val="22"/>
          <w:szCs w:val="22"/>
        </w:rPr>
      </w:pPr>
      <w:r>
        <w:rPr>
          <w:rFonts w:ascii="Avenir Light" w:hAnsi="Avenir Light"/>
          <w:color w:val="2D3B45"/>
          <w:sz w:val="22"/>
          <w:szCs w:val="22"/>
        </w:rPr>
        <w:t>C</w:t>
      </w:r>
      <w:r w:rsidR="00714B75" w:rsidRPr="00E9423B">
        <w:rPr>
          <w:rFonts w:ascii="Avenir Light" w:hAnsi="Avenir Light"/>
          <w:color w:val="2D3B45"/>
          <w:sz w:val="22"/>
          <w:szCs w:val="22"/>
        </w:rPr>
        <w:t>ommunication; communicating and working in teams; task management; professional workflow habits</w:t>
      </w:r>
    </w:p>
    <w:p w14:paraId="3616E413" w14:textId="77777777" w:rsidR="00714B75" w:rsidRPr="00714B75" w:rsidRDefault="00714B75" w:rsidP="00714B75">
      <w:pPr>
        <w:rPr>
          <w:rFonts w:ascii="Avenir Light" w:hAnsi="Avenir Light"/>
        </w:rPr>
      </w:pPr>
      <w:bookmarkStart w:id="11" w:name="_Toc56669757"/>
      <w:bookmarkStart w:id="12" w:name="_Toc56669867"/>
      <w:bookmarkStart w:id="13" w:name="_Toc56669914"/>
      <w:r w:rsidRPr="00714B75">
        <w:rPr>
          <w:rStyle w:val="Strong"/>
          <w:rFonts w:ascii="Avenir Light" w:hAnsi="Avenir Light"/>
          <w:color w:val="2D3B45"/>
          <w:sz w:val="22"/>
          <w:szCs w:val="22"/>
        </w:rPr>
        <w:t>TASK</w:t>
      </w:r>
      <w:commentRangeStart w:id="14"/>
      <w:r w:rsidRPr="00714B75">
        <w:rPr>
          <w:rStyle w:val="Strong"/>
          <w:rFonts w:ascii="Avenir Light" w:hAnsi="Avenir Light"/>
          <w:color w:val="2D3B45"/>
          <w:sz w:val="22"/>
          <w:szCs w:val="22"/>
        </w:rPr>
        <w:t>S</w:t>
      </w:r>
      <w:bookmarkEnd w:id="11"/>
      <w:bookmarkEnd w:id="12"/>
      <w:bookmarkEnd w:id="13"/>
      <w:commentRangeEnd w:id="14"/>
      <w:r>
        <w:rPr>
          <w:rStyle w:val="CommentReference"/>
        </w:rPr>
        <w:commentReference w:id="14"/>
      </w:r>
    </w:p>
    <w:p w14:paraId="27387F8D" w14:textId="77777777" w:rsidR="00714B75" w:rsidRPr="00E9423B" w:rsidRDefault="00714B75" w:rsidP="00AE2B6D">
      <w:pPr>
        <w:numPr>
          <w:ilvl w:val="0"/>
          <w:numId w:val="2"/>
        </w:numPr>
        <w:shd w:val="clear" w:color="auto" w:fill="FFFFFF"/>
        <w:spacing w:before="100" w:beforeAutospacing="1" w:after="100" w:afterAutospacing="1"/>
        <w:rPr>
          <w:rFonts w:ascii="Avenir Light" w:hAnsi="Avenir Light"/>
          <w:color w:val="2D3B45"/>
          <w:sz w:val="22"/>
          <w:szCs w:val="22"/>
        </w:rPr>
      </w:pPr>
      <w:r w:rsidRPr="00E9423B">
        <w:rPr>
          <w:rFonts w:ascii="Avenir Light" w:hAnsi="Avenir Light"/>
          <w:color w:val="2D3B45"/>
          <w:sz w:val="22"/>
          <w:szCs w:val="22"/>
        </w:rPr>
        <w:t xml:space="preserve">The team should review its revised </w:t>
      </w:r>
      <w:r>
        <w:rPr>
          <w:rFonts w:ascii="Avenir Light" w:hAnsi="Avenir Light"/>
          <w:color w:val="2D3B45"/>
          <w:sz w:val="22"/>
          <w:szCs w:val="22"/>
        </w:rPr>
        <w:t>Charter</w:t>
      </w:r>
      <w:r w:rsidRPr="00E9423B">
        <w:rPr>
          <w:rFonts w:ascii="Avenir Light" w:hAnsi="Avenir Light"/>
          <w:color w:val="2D3B45"/>
          <w:sz w:val="22"/>
          <w:szCs w:val="22"/>
        </w:rPr>
        <w:t xml:space="preserve"> with the specific project in mind.</w:t>
      </w:r>
    </w:p>
    <w:p w14:paraId="3D82051C" w14:textId="77777777" w:rsidR="00714B75" w:rsidRPr="00E9423B" w:rsidRDefault="00714B75" w:rsidP="00AE2B6D">
      <w:pPr>
        <w:numPr>
          <w:ilvl w:val="0"/>
          <w:numId w:val="2"/>
        </w:numPr>
        <w:shd w:val="clear" w:color="auto" w:fill="FFFFFF"/>
        <w:spacing w:before="100" w:beforeAutospacing="1" w:after="100" w:afterAutospacing="1"/>
        <w:rPr>
          <w:rFonts w:ascii="Avenir Light" w:hAnsi="Avenir Light"/>
          <w:color w:val="2D3B45"/>
          <w:sz w:val="22"/>
          <w:szCs w:val="22"/>
        </w:rPr>
      </w:pPr>
      <w:r w:rsidRPr="00E9423B">
        <w:rPr>
          <w:rFonts w:ascii="Avenir Light" w:hAnsi="Avenir Light"/>
          <w:color w:val="2D3B45"/>
          <w:sz w:val="22"/>
          <w:szCs w:val="22"/>
        </w:rPr>
        <w:t xml:space="preserve">The team needs to look at </w:t>
      </w:r>
      <w:r>
        <w:rPr>
          <w:rFonts w:ascii="Avenir Light" w:hAnsi="Avenir Light"/>
          <w:color w:val="2D3B45"/>
          <w:sz w:val="22"/>
          <w:szCs w:val="22"/>
        </w:rPr>
        <w:t>[date]</w:t>
      </w:r>
      <w:r w:rsidRPr="00E9423B">
        <w:rPr>
          <w:rFonts w:ascii="Avenir Light" w:hAnsi="Avenir Light"/>
          <w:color w:val="2D3B45"/>
          <w:sz w:val="22"/>
          <w:szCs w:val="22"/>
        </w:rPr>
        <w:t xml:space="preserve"> as the next major due date, which is a Progress Report.</w:t>
      </w:r>
    </w:p>
    <w:p w14:paraId="400AE88D" w14:textId="77777777" w:rsidR="00714B75" w:rsidRPr="00E9423B" w:rsidRDefault="00714B75" w:rsidP="00AE2B6D">
      <w:pPr>
        <w:numPr>
          <w:ilvl w:val="0"/>
          <w:numId w:val="2"/>
        </w:numPr>
        <w:shd w:val="clear" w:color="auto" w:fill="FFFFFF"/>
        <w:spacing w:before="100" w:beforeAutospacing="1" w:after="100" w:afterAutospacing="1"/>
        <w:rPr>
          <w:rFonts w:ascii="Avenir Light" w:hAnsi="Avenir Light"/>
          <w:color w:val="2D3B45"/>
          <w:sz w:val="22"/>
          <w:szCs w:val="22"/>
        </w:rPr>
      </w:pPr>
      <w:r w:rsidRPr="00E9423B">
        <w:rPr>
          <w:rFonts w:ascii="Avenir Light" w:hAnsi="Avenir Light"/>
          <w:color w:val="2D3B45"/>
          <w:sz w:val="22"/>
          <w:szCs w:val="22"/>
        </w:rPr>
        <w:t xml:space="preserve">Decide how much work should be done by </w:t>
      </w:r>
      <w:r>
        <w:rPr>
          <w:rFonts w:ascii="Avenir Light" w:hAnsi="Avenir Light"/>
          <w:color w:val="2D3B45"/>
          <w:sz w:val="22"/>
          <w:szCs w:val="22"/>
        </w:rPr>
        <w:t>[date]</w:t>
      </w:r>
      <w:r w:rsidRPr="00E9423B">
        <w:rPr>
          <w:rFonts w:ascii="Avenir Light" w:hAnsi="Avenir Light"/>
          <w:color w:val="2D3B45"/>
          <w:sz w:val="22"/>
          <w:szCs w:val="22"/>
        </w:rPr>
        <w:t xml:space="preserve"> for the project.</w:t>
      </w:r>
    </w:p>
    <w:p w14:paraId="7D8839D8" w14:textId="77777777" w:rsidR="00714B75" w:rsidRPr="00E9423B" w:rsidRDefault="00714B75" w:rsidP="00AE2B6D">
      <w:pPr>
        <w:numPr>
          <w:ilvl w:val="0"/>
          <w:numId w:val="2"/>
        </w:numPr>
        <w:shd w:val="clear" w:color="auto" w:fill="FFFFFF"/>
        <w:spacing w:before="100" w:beforeAutospacing="1" w:after="100" w:afterAutospacing="1"/>
        <w:rPr>
          <w:rFonts w:ascii="Avenir Light" w:hAnsi="Avenir Light"/>
          <w:color w:val="2D3B45"/>
          <w:sz w:val="22"/>
          <w:szCs w:val="22"/>
        </w:rPr>
      </w:pPr>
      <w:r w:rsidRPr="00E9423B">
        <w:rPr>
          <w:rFonts w:ascii="Avenir Light" w:hAnsi="Avenir Light"/>
          <w:color w:val="2D3B45"/>
          <w:sz w:val="22"/>
          <w:szCs w:val="22"/>
        </w:rPr>
        <w:t xml:space="preserve">Assign all relevant subtasks to each person for the </w:t>
      </w:r>
      <w:r>
        <w:rPr>
          <w:rFonts w:ascii="Avenir Light" w:hAnsi="Avenir Light"/>
          <w:color w:val="2D3B45"/>
          <w:sz w:val="22"/>
          <w:szCs w:val="22"/>
        </w:rPr>
        <w:t>[date]</w:t>
      </w:r>
      <w:r w:rsidRPr="00E9423B">
        <w:rPr>
          <w:rFonts w:ascii="Avenir Light" w:hAnsi="Avenir Light"/>
          <w:color w:val="2D3B45"/>
          <w:sz w:val="22"/>
          <w:szCs w:val="22"/>
        </w:rPr>
        <w:t xml:space="preserve"> due date.</w:t>
      </w:r>
    </w:p>
    <w:p w14:paraId="6E1FFE64" w14:textId="77777777" w:rsidR="00714B75" w:rsidRDefault="00714B75" w:rsidP="00AE2B6D">
      <w:pPr>
        <w:numPr>
          <w:ilvl w:val="0"/>
          <w:numId w:val="2"/>
        </w:numPr>
        <w:shd w:val="clear" w:color="auto" w:fill="FFFFFF"/>
        <w:spacing w:before="100" w:beforeAutospacing="1" w:after="100" w:afterAutospacing="1"/>
        <w:rPr>
          <w:rFonts w:ascii="Avenir Light" w:hAnsi="Avenir Light"/>
          <w:color w:val="2D3B45"/>
          <w:sz w:val="22"/>
          <w:szCs w:val="22"/>
        </w:rPr>
      </w:pPr>
      <w:r w:rsidRPr="00E9423B">
        <w:rPr>
          <w:rFonts w:ascii="Avenir Light" w:hAnsi="Avenir Light"/>
          <w:color w:val="2D3B45"/>
          <w:sz w:val="22"/>
          <w:szCs w:val="22"/>
        </w:rPr>
        <w:t>Determine how tasks, subtasks, and even sub-subtasks will be assigned AND how due dates for each of those items are determined and communicated to everyone</w:t>
      </w:r>
      <w:r>
        <w:rPr>
          <w:rFonts w:ascii="Avenir Light" w:hAnsi="Avenir Light"/>
          <w:color w:val="2D3B45"/>
          <w:sz w:val="22"/>
          <w:szCs w:val="22"/>
        </w:rPr>
        <w:t xml:space="preserve"> (including the instructor)</w:t>
      </w:r>
      <w:r w:rsidRPr="00E9423B">
        <w:rPr>
          <w:rFonts w:ascii="Avenir Light" w:hAnsi="Avenir Light"/>
          <w:color w:val="2D3B45"/>
          <w:sz w:val="22"/>
          <w:szCs w:val="22"/>
        </w:rPr>
        <w:t>. This could be through a range of tools and methods which could include Google Calendar/Tasks, Trello, Google Sheets, a pinned email post, something inside Slack or Discord, or something else entirely. </w:t>
      </w:r>
      <w:r>
        <w:rPr>
          <w:rFonts w:ascii="Avenir Light" w:hAnsi="Avenir Light"/>
          <w:color w:val="2D3B45"/>
          <w:sz w:val="22"/>
          <w:szCs w:val="22"/>
        </w:rPr>
        <w:t>Refer to your Team Charter.</w:t>
      </w:r>
    </w:p>
    <w:p w14:paraId="5C6F23F5" w14:textId="77777777" w:rsidR="00714B75" w:rsidRDefault="00714B75" w:rsidP="00714B75">
      <w:pPr>
        <w:shd w:val="clear" w:color="auto" w:fill="FFFFFF"/>
        <w:spacing w:before="100" w:beforeAutospacing="1" w:after="100" w:afterAutospacing="1"/>
        <w:ind w:left="375"/>
        <w:rPr>
          <w:rFonts w:ascii="Avenir Light" w:hAnsi="Avenir Light"/>
          <w:color w:val="2D3B45"/>
          <w:sz w:val="22"/>
          <w:szCs w:val="22"/>
        </w:rPr>
      </w:pPr>
    </w:p>
    <w:p w14:paraId="2EC361EB" w14:textId="77777777" w:rsidR="00714B75" w:rsidRDefault="00714B75" w:rsidP="00714B75">
      <w:pPr>
        <w:shd w:val="clear" w:color="auto" w:fill="FFFFFF"/>
        <w:spacing w:before="100" w:beforeAutospacing="1" w:after="100" w:afterAutospacing="1"/>
        <w:ind w:left="375"/>
        <w:jc w:val="center"/>
        <w:rPr>
          <w:rFonts w:ascii="Avenir Light" w:hAnsi="Avenir Light"/>
          <w:b/>
          <w:color w:val="2D3B45"/>
          <w:sz w:val="22"/>
          <w:szCs w:val="22"/>
        </w:rPr>
      </w:pPr>
      <w:r w:rsidRPr="00714B75">
        <w:rPr>
          <w:rFonts w:ascii="Avenir Light" w:hAnsi="Avenir Light"/>
          <w:b/>
          <w:color w:val="2D3B45"/>
          <w:sz w:val="22"/>
          <w:szCs w:val="22"/>
        </w:rPr>
        <w:t>continued</w:t>
      </w:r>
    </w:p>
    <w:p w14:paraId="18904E23" w14:textId="77777777" w:rsidR="00714B75" w:rsidRDefault="00714B75" w:rsidP="00714B75">
      <w:pPr>
        <w:shd w:val="clear" w:color="auto" w:fill="FFFFFF"/>
        <w:spacing w:before="100" w:beforeAutospacing="1" w:after="100" w:afterAutospacing="1"/>
        <w:ind w:left="375"/>
        <w:jc w:val="center"/>
        <w:rPr>
          <w:rFonts w:ascii="Avenir Light" w:hAnsi="Avenir Light"/>
          <w:b/>
          <w:color w:val="2D3B45"/>
          <w:sz w:val="22"/>
          <w:szCs w:val="22"/>
        </w:rPr>
      </w:pPr>
    </w:p>
    <w:p w14:paraId="73125F6A" w14:textId="77777777" w:rsidR="00714B75" w:rsidRDefault="00714B75" w:rsidP="00714B75">
      <w:pPr>
        <w:shd w:val="clear" w:color="auto" w:fill="FFFFFF"/>
        <w:spacing w:before="100" w:beforeAutospacing="1" w:after="100" w:afterAutospacing="1"/>
        <w:ind w:left="375"/>
        <w:jc w:val="center"/>
        <w:rPr>
          <w:rFonts w:ascii="Avenir Light" w:hAnsi="Avenir Light"/>
          <w:b/>
          <w:color w:val="2D3B45"/>
          <w:sz w:val="22"/>
          <w:szCs w:val="22"/>
        </w:rPr>
      </w:pPr>
    </w:p>
    <w:p w14:paraId="22E36962" w14:textId="77777777" w:rsidR="00714B75" w:rsidRPr="00714B75" w:rsidRDefault="00714B75" w:rsidP="00714B75">
      <w:pPr>
        <w:shd w:val="clear" w:color="auto" w:fill="FFFFFF"/>
        <w:spacing w:before="100" w:beforeAutospacing="1" w:after="100" w:afterAutospacing="1"/>
        <w:ind w:left="375"/>
        <w:jc w:val="center"/>
        <w:rPr>
          <w:rFonts w:ascii="Avenir Light" w:hAnsi="Avenir Light"/>
          <w:b/>
          <w:color w:val="2D3B45"/>
          <w:sz w:val="22"/>
          <w:szCs w:val="22"/>
        </w:rPr>
      </w:pPr>
    </w:p>
    <w:p w14:paraId="094EA275" w14:textId="77777777" w:rsidR="00714B75" w:rsidRPr="00E9423B" w:rsidRDefault="00714B75" w:rsidP="00714B75">
      <w:pPr>
        <w:numPr>
          <w:ilvl w:val="0"/>
          <w:numId w:val="2"/>
        </w:numPr>
        <w:shd w:val="clear" w:color="auto" w:fill="FFFFFF"/>
        <w:spacing w:before="100" w:beforeAutospacing="1" w:after="100" w:afterAutospacing="1"/>
        <w:ind w:left="375"/>
        <w:rPr>
          <w:rFonts w:ascii="Avenir Light" w:hAnsi="Avenir Light"/>
          <w:color w:val="2D3B45"/>
          <w:sz w:val="22"/>
          <w:szCs w:val="22"/>
        </w:rPr>
      </w:pPr>
      <w:r w:rsidRPr="00E9423B">
        <w:rPr>
          <w:rFonts w:ascii="Avenir Light" w:hAnsi="Avenir Light"/>
          <w:color w:val="2D3B45"/>
          <w:sz w:val="22"/>
          <w:szCs w:val="22"/>
        </w:rPr>
        <w:lastRenderedPageBreak/>
        <w:t xml:space="preserve">For each </w:t>
      </w:r>
      <w:r>
        <w:rPr>
          <w:rFonts w:ascii="Avenir Light" w:hAnsi="Avenir Light"/>
          <w:color w:val="2D3B45"/>
          <w:sz w:val="22"/>
          <w:szCs w:val="22"/>
        </w:rPr>
        <w:t xml:space="preserve">upcoming </w:t>
      </w:r>
      <w:r w:rsidRPr="00E9423B">
        <w:rPr>
          <w:rFonts w:ascii="Avenir Light" w:hAnsi="Avenir Light"/>
          <w:color w:val="2D3B45"/>
          <w:sz w:val="22"/>
          <w:szCs w:val="22"/>
        </w:rPr>
        <w:t>work week</w:t>
      </w:r>
      <w:r>
        <w:rPr>
          <w:rFonts w:ascii="Avenir Light" w:hAnsi="Avenir Light"/>
          <w:color w:val="2D3B45"/>
          <w:sz w:val="22"/>
          <w:szCs w:val="22"/>
        </w:rPr>
        <w:t xml:space="preserve">, </w:t>
      </w:r>
      <w:r w:rsidRPr="00E9423B">
        <w:rPr>
          <w:rFonts w:ascii="Avenir Light" w:hAnsi="Avenir Light"/>
          <w:color w:val="2D3B45"/>
          <w:sz w:val="22"/>
          <w:szCs w:val="22"/>
        </w:rPr>
        <w:t>each team member should fill out a simple table in advance and as work unfolds that tracks these items:</w:t>
      </w:r>
    </w:p>
    <w:p w14:paraId="28BB0B6B" w14:textId="77777777" w:rsidR="00714B75" w:rsidRPr="00E9423B" w:rsidRDefault="00714B75" w:rsidP="00714B75">
      <w:pPr>
        <w:numPr>
          <w:ilvl w:val="1"/>
          <w:numId w:val="2"/>
        </w:num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color w:val="2D3B45"/>
          <w:sz w:val="22"/>
          <w:szCs w:val="22"/>
        </w:rPr>
        <w:t>Name and summary of that week's tasks. </w:t>
      </w:r>
    </w:p>
    <w:p w14:paraId="2AB1C218" w14:textId="77777777" w:rsidR="00714B75" w:rsidRPr="00E9423B" w:rsidRDefault="00714B75" w:rsidP="00714B75">
      <w:pPr>
        <w:numPr>
          <w:ilvl w:val="1"/>
          <w:numId w:val="2"/>
        </w:num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color w:val="2D3B45"/>
          <w:sz w:val="22"/>
          <w:szCs w:val="22"/>
        </w:rPr>
        <w:t> Column 1: Date due (the internal team deadline)</w:t>
      </w:r>
    </w:p>
    <w:p w14:paraId="006FCB5E" w14:textId="77777777" w:rsidR="00714B75" w:rsidRPr="00E9423B" w:rsidRDefault="00714B75" w:rsidP="00714B75">
      <w:pPr>
        <w:numPr>
          <w:ilvl w:val="1"/>
          <w:numId w:val="2"/>
        </w:num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color w:val="2D3B45"/>
          <w:sz w:val="22"/>
          <w:szCs w:val="22"/>
        </w:rPr>
        <w:t> Column 2: Name of the task, subtask, or sub-subtask</w:t>
      </w:r>
    </w:p>
    <w:p w14:paraId="5BD994E9" w14:textId="77777777" w:rsidR="00714B75" w:rsidRPr="00E9423B" w:rsidRDefault="00714B75" w:rsidP="00714B75">
      <w:pPr>
        <w:numPr>
          <w:ilvl w:val="1"/>
          <w:numId w:val="2"/>
        </w:num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color w:val="2D3B45"/>
          <w:sz w:val="22"/>
          <w:szCs w:val="22"/>
        </w:rPr>
        <w:t> Column 3: Done, not done, or in progress</w:t>
      </w:r>
    </w:p>
    <w:p w14:paraId="45329E97" w14:textId="77777777" w:rsidR="00714B75" w:rsidRPr="00E9423B" w:rsidRDefault="00714B75" w:rsidP="00714B75">
      <w:pPr>
        <w:numPr>
          <w:ilvl w:val="1"/>
          <w:numId w:val="2"/>
        </w:num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color w:val="2D3B45"/>
          <w:sz w:val="22"/>
          <w:szCs w:val="22"/>
        </w:rPr>
        <w:t> Column 4: Hours  (or minutes) predicted to complete task</w:t>
      </w:r>
    </w:p>
    <w:p w14:paraId="41FAD408" w14:textId="77777777" w:rsidR="00714B75" w:rsidRPr="00E9423B" w:rsidRDefault="00714B75" w:rsidP="00714B75">
      <w:pPr>
        <w:numPr>
          <w:ilvl w:val="1"/>
          <w:numId w:val="2"/>
        </w:num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color w:val="2D3B45"/>
          <w:sz w:val="22"/>
          <w:szCs w:val="22"/>
        </w:rPr>
        <w:t> Column 5: Actual time used to complete task</w:t>
      </w:r>
    </w:p>
    <w:p w14:paraId="4EA51431" w14:textId="77777777" w:rsidR="00714B75" w:rsidRPr="00E9423B" w:rsidRDefault="00714B75" w:rsidP="00714B75">
      <w:pPr>
        <w:shd w:val="clear" w:color="auto" w:fill="FFFFFF"/>
        <w:spacing w:before="100" w:beforeAutospacing="1" w:after="100" w:afterAutospacing="1"/>
        <w:ind w:left="390"/>
        <w:rPr>
          <w:rFonts w:ascii="Avenir Light" w:hAnsi="Avenir Light"/>
          <w:color w:val="2D3B45"/>
          <w:sz w:val="22"/>
          <w:szCs w:val="22"/>
        </w:rPr>
      </w:pPr>
      <w:r>
        <w:rPr>
          <w:rFonts w:ascii="Avenir Light" w:hAnsi="Avenir Light"/>
          <w:color w:val="2D3B45"/>
          <w:sz w:val="22"/>
          <w:szCs w:val="22"/>
        </w:rPr>
        <w:t xml:space="preserve">Here’s an example. </w:t>
      </w:r>
    </w:p>
    <w:p w14:paraId="2E047B1C" w14:textId="77777777" w:rsidR="00714B75" w:rsidRPr="00E9423B" w:rsidRDefault="00714B75" w:rsidP="00714B75">
      <w:pPr>
        <w:shd w:val="clear" w:color="auto" w:fill="FFFFFF"/>
        <w:spacing w:before="100" w:beforeAutospacing="1" w:after="100" w:afterAutospacing="1"/>
        <w:ind w:left="750"/>
        <w:rPr>
          <w:rFonts w:ascii="Avenir Light" w:hAnsi="Avenir Light"/>
          <w:color w:val="2D3B45"/>
          <w:sz w:val="22"/>
          <w:szCs w:val="22"/>
        </w:rPr>
      </w:pPr>
      <w:r w:rsidRPr="00E9423B">
        <w:rPr>
          <w:rFonts w:ascii="Avenir Light" w:hAnsi="Avenir Light"/>
          <w:noProof/>
          <w:color w:val="2D3B45"/>
          <w:sz w:val="22"/>
          <w:szCs w:val="22"/>
        </w:rPr>
        <w:drawing>
          <wp:inline distT="0" distB="0" distL="0" distR="0" wp14:anchorId="6DB62A9D" wp14:editId="008DCB31">
            <wp:extent cx="5448300" cy="345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19 at 8.58.21 AM.png"/>
                    <pic:cNvPicPr/>
                  </pic:nvPicPr>
                  <pic:blipFill>
                    <a:blip r:embed="rId10">
                      <a:extLst>
                        <a:ext uri="{28A0092B-C50C-407E-A947-70E740481C1C}">
                          <a14:useLocalDpi xmlns:a14="http://schemas.microsoft.com/office/drawing/2010/main" val="0"/>
                        </a:ext>
                      </a:extLst>
                    </a:blip>
                    <a:stretch>
                      <a:fillRect/>
                    </a:stretch>
                  </pic:blipFill>
                  <pic:spPr>
                    <a:xfrm>
                      <a:off x="0" y="0"/>
                      <a:ext cx="5448300" cy="3454400"/>
                    </a:xfrm>
                    <a:prstGeom prst="rect">
                      <a:avLst/>
                    </a:prstGeom>
                  </pic:spPr>
                </pic:pic>
              </a:graphicData>
            </a:graphic>
          </wp:inline>
        </w:drawing>
      </w:r>
    </w:p>
    <w:p w14:paraId="7CF3BCCE" w14:textId="77777777" w:rsidR="00714B75" w:rsidRDefault="00714B75" w:rsidP="00714B75">
      <w:pPr>
        <w:pStyle w:val="NormalWeb"/>
        <w:pBdr>
          <w:bottom w:val="single" w:sz="4" w:space="1" w:color="auto"/>
        </w:pBdr>
        <w:shd w:val="clear" w:color="auto" w:fill="FFFFFF"/>
        <w:spacing w:before="180" w:beforeAutospacing="0" w:after="180" w:afterAutospacing="0"/>
        <w:rPr>
          <w:rFonts w:ascii="Avenir Light" w:hAnsi="Avenir Light"/>
          <w:color w:val="2D3B45"/>
          <w:sz w:val="22"/>
          <w:szCs w:val="22"/>
        </w:rPr>
      </w:pPr>
      <w:r w:rsidRPr="00E9423B">
        <w:rPr>
          <w:rFonts w:ascii="Avenir Light" w:hAnsi="Avenir Light"/>
          <w:color w:val="2D3B45"/>
          <w:sz w:val="22"/>
          <w:szCs w:val="22"/>
        </w:rPr>
        <w:t>Items that could/should be included in the table include team meetings, editing, asynchronous team communication, etc.  The hope is that no team member should exceed nine hours in any given week, but that all members contribute at least five hours each week. </w:t>
      </w:r>
    </w:p>
    <w:p w14:paraId="2D9F30A9" w14:textId="77777777" w:rsidR="00714B75" w:rsidRPr="00E9423B" w:rsidRDefault="00714B75" w:rsidP="00714B75">
      <w:pPr>
        <w:pStyle w:val="NormalWeb"/>
        <w:pBdr>
          <w:bottom w:val="single" w:sz="4" w:space="1" w:color="auto"/>
        </w:pBdr>
        <w:shd w:val="clear" w:color="auto" w:fill="FFFFFF"/>
        <w:spacing w:before="180" w:beforeAutospacing="0" w:after="180" w:afterAutospacing="0"/>
        <w:rPr>
          <w:rFonts w:ascii="Avenir Light" w:hAnsi="Avenir Light"/>
          <w:color w:val="2D3B45"/>
          <w:sz w:val="22"/>
          <w:szCs w:val="22"/>
        </w:rPr>
      </w:pPr>
    </w:p>
    <w:p w14:paraId="4F1A86C1" w14:textId="77777777" w:rsidR="00714B75" w:rsidRPr="00714B75" w:rsidRDefault="00714B75" w:rsidP="00714B75">
      <w:pPr>
        <w:rPr>
          <w:rFonts w:ascii="Avenir Light" w:hAnsi="Avenir Light"/>
        </w:rPr>
      </w:pPr>
      <w:bookmarkStart w:id="15" w:name="_Toc56669758"/>
      <w:bookmarkStart w:id="16" w:name="_Toc56669868"/>
      <w:bookmarkStart w:id="17" w:name="_Toc56669915"/>
      <w:r w:rsidRPr="00714B75">
        <w:rPr>
          <w:rStyle w:val="Strong"/>
          <w:rFonts w:ascii="Avenir Light" w:hAnsi="Avenir Light"/>
          <w:color w:val="2D3B45"/>
          <w:sz w:val="22"/>
          <w:szCs w:val="22"/>
        </w:rPr>
        <w:t>SUBMITTING THE ASSIGNMEN</w:t>
      </w:r>
      <w:commentRangeStart w:id="18"/>
      <w:r w:rsidRPr="00714B75">
        <w:rPr>
          <w:rStyle w:val="Strong"/>
          <w:rFonts w:ascii="Avenir Light" w:hAnsi="Avenir Light"/>
          <w:color w:val="2D3B45"/>
          <w:sz w:val="22"/>
          <w:szCs w:val="22"/>
        </w:rPr>
        <w:t>T</w:t>
      </w:r>
      <w:bookmarkEnd w:id="15"/>
      <w:bookmarkEnd w:id="16"/>
      <w:bookmarkEnd w:id="17"/>
      <w:commentRangeEnd w:id="18"/>
      <w:r w:rsidR="00102FA6">
        <w:rPr>
          <w:rStyle w:val="CommentReference"/>
        </w:rPr>
        <w:commentReference w:id="18"/>
      </w:r>
    </w:p>
    <w:p w14:paraId="47B07F44" w14:textId="77777777" w:rsidR="00714B75" w:rsidRPr="00E9423B" w:rsidRDefault="00714B75" w:rsidP="00714B75">
      <w:pPr>
        <w:pStyle w:val="NormalWeb"/>
        <w:pBdr>
          <w:bottom w:val="single" w:sz="4" w:space="1" w:color="auto"/>
        </w:pBdr>
        <w:shd w:val="clear" w:color="auto" w:fill="FFFFFF"/>
        <w:spacing w:before="180" w:beforeAutospacing="0" w:after="180" w:afterAutospacing="0"/>
        <w:rPr>
          <w:rFonts w:ascii="Avenir Light" w:hAnsi="Avenir Light"/>
          <w:color w:val="2D3B45"/>
          <w:sz w:val="22"/>
          <w:szCs w:val="22"/>
        </w:rPr>
      </w:pPr>
      <w:r w:rsidRPr="00E9423B">
        <w:rPr>
          <w:rFonts w:ascii="Avenir Light" w:hAnsi="Avenir Light"/>
          <w:color w:val="2D3B45"/>
          <w:sz w:val="22"/>
          <w:szCs w:val="22"/>
        </w:rPr>
        <w:t xml:space="preserve">One person from the team can upload the PDF for the entire team. The PDF will allow </w:t>
      </w:r>
      <w:r>
        <w:rPr>
          <w:rFonts w:ascii="Avenir Light" w:hAnsi="Avenir Light"/>
          <w:color w:val="2D3B45"/>
          <w:sz w:val="22"/>
          <w:szCs w:val="22"/>
        </w:rPr>
        <w:t>the instructor</w:t>
      </w:r>
      <w:r w:rsidRPr="00E9423B">
        <w:rPr>
          <w:rFonts w:ascii="Avenir Light" w:hAnsi="Avenir Light"/>
          <w:color w:val="2D3B45"/>
          <w:sz w:val="22"/>
          <w:szCs w:val="22"/>
        </w:rPr>
        <w:t xml:space="preserve"> to use Canvas markup.  </w:t>
      </w:r>
    </w:p>
    <w:p w14:paraId="590F35C8" w14:textId="77777777" w:rsidR="005D531E" w:rsidRDefault="00E24331"/>
    <w:sectPr w:rsidR="005D531E" w:rsidSect="009D1516">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Traci M. Nathans-Kelly" w:date="2020-12-28T11:37:00Z" w:initials="TMN">
    <w:p w14:paraId="5AB8B78B" w14:textId="77777777" w:rsidR="00714B75" w:rsidRDefault="00714B75">
      <w:pPr>
        <w:pStyle w:val="CommentText"/>
      </w:pPr>
      <w:r>
        <w:rPr>
          <w:rStyle w:val="CommentReference"/>
        </w:rPr>
        <w:annotationRef/>
      </w:r>
      <w:r>
        <w:t>Consider aligning Goals/Purpose/Outcomes with ABET, both Communication and Teams Indicators.</w:t>
      </w:r>
    </w:p>
  </w:comment>
  <w:comment w:id="6" w:author="Traci M. Nathans-Kelly" w:date="2020-12-28T11:37:00Z" w:initials="TMN">
    <w:p w14:paraId="7B6637CB" w14:textId="77777777" w:rsidR="00714B75" w:rsidRDefault="00714B75">
      <w:pPr>
        <w:pStyle w:val="CommentText"/>
      </w:pPr>
      <w:r>
        <w:rPr>
          <w:rStyle w:val="CommentReference"/>
        </w:rPr>
        <w:annotationRef/>
      </w:r>
      <w:r>
        <w:t>As an instructor, create a process here that makes sense for your assignment and your student teams. This is just one possibility.</w:t>
      </w:r>
    </w:p>
    <w:p w14:paraId="1B776C6C" w14:textId="77777777" w:rsidR="00714B75" w:rsidRDefault="00714B75">
      <w:pPr>
        <w:pStyle w:val="CommentText"/>
      </w:pPr>
    </w:p>
  </w:comment>
  <w:comment w:id="10" w:author="Traci M. Nathans-Kelly" w:date="2021-01-01T10:40:00Z" w:initials="TMN">
    <w:p w14:paraId="44E10257" w14:textId="6C9AD51B" w:rsidR="00102FA6" w:rsidRDefault="00102FA6">
      <w:pPr>
        <w:pStyle w:val="CommentText"/>
      </w:pPr>
      <w:r>
        <w:rPr>
          <w:rStyle w:val="CommentReference"/>
        </w:rPr>
        <w:annotationRef/>
      </w:r>
      <w:r>
        <w:t xml:space="preserve">May be aligned with course learning outcomes. </w:t>
      </w:r>
    </w:p>
  </w:comment>
  <w:comment w:id="14" w:author="Traci M. Nathans-Kelly" w:date="2020-12-28T11:42:00Z" w:initials="TMN">
    <w:p w14:paraId="4F872082" w14:textId="77777777" w:rsidR="00714B75" w:rsidRDefault="00714B75">
      <w:pPr>
        <w:pStyle w:val="CommentText"/>
      </w:pPr>
      <w:r>
        <w:rPr>
          <w:rStyle w:val="CommentReference"/>
        </w:rPr>
        <w:annotationRef/>
      </w:r>
      <w:r>
        <w:t xml:space="preserve">The tasks shown here are for an example project. Adjust task flow for your own assignments and team project workflows. </w:t>
      </w:r>
    </w:p>
  </w:comment>
  <w:comment w:id="18" w:author="Traci M. Nathans-Kelly" w:date="2021-01-01T10:41:00Z" w:initials="TMN">
    <w:p w14:paraId="59DBF672" w14:textId="77777777" w:rsidR="00102FA6" w:rsidRDefault="00102FA6">
      <w:pPr>
        <w:pStyle w:val="CommentText"/>
      </w:pPr>
      <w:r>
        <w:rPr>
          <w:rStyle w:val="CommentReference"/>
        </w:rPr>
        <w:annotationRef/>
      </w:r>
      <w:r>
        <w:t>Edit process to fit your course’s workflow.</w:t>
      </w:r>
    </w:p>
    <w:p w14:paraId="0AEE6FB6" w14:textId="1E666922" w:rsidR="00102FA6" w:rsidRDefault="00102FA6">
      <w:pPr>
        <w:pStyle w:val="CommentText"/>
      </w:pPr>
      <w:bookmarkStart w:id="19" w:name="_GoBack"/>
      <w:bookmarkEnd w:id="1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8B78B" w15:done="0"/>
  <w15:commentEx w15:paraId="1B776C6C" w15:done="0"/>
  <w15:commentEx w15:paraId="44E10257" w15:done="0"/>
  <w15:commentEx w15:paraId="4F872082" w15:done="0"/>
  <w15:commentEx w15:paraId="0AEE6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8B78B" w16cid:durableId="239441DD"/>
  <w16cid:commentId w16cid:paraId="1B776C6C" w16cid:durableId="239441F9"/>
  <w16cid:commentId w16cid:paraId="44E10257" w16cid:durableId="23997AA0"/>
  <w16cid:commentId w16cid:paraId="4F872082" w16cid:durableId="23944325"/>
  <w16cid:commentId w16cid:paraId="0AEE6FB6" w16cid:durableId="23997A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8492" w14:textId="77777777" w:rsidR="00E24331" w:rsidRDefault="00E24331" w:rsidP="00AE2B6D">
      <w:r>
        <w:separator/>
      </w:r>
    </w:p>
  </w:endnote>
  <w:endnote w:type="continuationSeparator" w:id="0">
    <w:p w14:paraId="05DDCABD" w14:textId="77777777" w:rsidR="00E24331" w:rsidRDefault="00E24331" w:rsidP="00AE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3FD9" w14:textId="77777777" w:rsidR="00102FA6" w:rsidRPr="00102FA6" w:rsidRDefault="00102FA6" w:rsidP="00102FA6">
    <w:pPr>
      <w:pStyle w:val="Footer"/>
      <w:jc w:val="center"/>
      <w:rPr>
        <w:rFonts w:ascii="Avenir Roman" w:hAnsi="Avenir Roman"/>
        <w:sz w:val="16"/>
        <w:szCs w:val="16"/>
      </w:rPr>
    </w:pPr>
    <w:r w:rsidRPr="00102FA6">
      <w:rPr>
        <w:rFonts w:ascii="Avenir Roman" w:hAnsi="Avenir Roman"/>
        <w:sz w:val="16"/>
        <w:szCs w:val="16"/>
      </w:rPr>
      <w:t>This process writeup created by T. Nathans-Kelly 2021.</w:t>
    </w:r>
  </w:p>
  <w:p w14:paraId="74A12E90" w14:textId="77777777" w:rsidR="00102FA6" w:rsidRPr="00102FA6" w:rsidRDefault="00102FA6" w:rsidP="00102FA6">
    <w:pPr>
      <w:pStyle w:val="Footer"/>
      <w:jc w:val="center"/>
      <w:rPr>
        <w:rFonts w:ascii="Avenir Roman" w:hAnsi="Avenir Roman"/>
        <w:sz w:val="16"/>
        <w:szCs w:val="16"/>
      </w:rPr>
    </w:pPr>
    <w:r w:rsidRPr="00102FA6">
      <w:rPr>
        <w:rFonts w:ascii="Avenir Roman" w:hAnsi="Avenir Roman"/>
        <w:sz w:val="16"/>
        <w:szCs w:val="16"/>
      </w:rPr>
      <w:t>All rights reserved to both authors and Cornell Engineering Communications Program. Adopt/adapt; please give credit.</w:t>
    </w:r>
  </w:p>
  <w:p w14:paraId="4015FDC8" w14:textId="77777777" w:rsidR="00AE2B6D" w:rsidRPr="00102FA6" w:rsidRDefault="00AE2B6D" w:rsidP="00AE2B6D">
    <w:pPr>
      <w:pStyle w:val="Footer"/>
      <w:jc w:val="center"/>
      <w:rPr>
        <w:rFonts w:ascii="Avenir Roman" w:hAnsi="Avenir Roman"/>
        <w:sz w:val="16"/>
        <w:szCs w:val="16"/>
      </w:rPr>
    </w:pPr>
    <w:r w:rsidRPr="00102FA6">
      <w:rPr>
        <w:rFonts w:ascii="Avenir Roman" w:hAnsi="Avenir Roman"/>
        <w:sz w:val="16"/>
        <w:szCs w:val="16"/>
      </w:rPr>
      <w:t xml:space="preserve">Page </w:t>
    </w:r>
    <w:r w:rsidRPr="00102FA6">
      <w:rPr>
        <w:rFonts w:ascii="Avenir Roman" w:hAnsi="Avenir Roman"/>
        <w:sz w:val="16"/>
        <w:szCs w:val="16"/>
      </w:rPr>
      <w:fldChar w:fldCharType="begin"/>
    </w:r>
    <w:r w:rsidRPr="00102FA6">
      <w:rPr>
        <w:rFonts w:ascii="Avenir Roman" w:hAnsi="Avenir Roman"/>
        <w:sz w:val="16"/>
        <w:szCs w:val="16"/>
      </w:rPr>
      <w:instrText xml:space="preserve"> PAGE </w:instrText>
    </w:r>
    <w:r w:rsidRPr="00102FA6">
      <w:rPr>
        <w:rFonts w:ascii="Avenir Roman" w:hAnsi="Avenir Roman"/>
        <w:sz w:val="16"/>
        <w:szCs w:val="16"/>
      </w:rPr>
      <w:fldChar w:fldCharType="separate"/>
    </w:r>
    <w:r w:rsidRPr="00102FA6">
      <w:rPr>
        <w:rFonts w:ascii="Avenir Roman" w:hAnsi="Avenir Roman"/>
        <w:noProof/>
        <w:sz w:val="16"/>
        <w:szCs w:val="16"/>
      </w:rPr>
      <w:t>2</w:t>
    </w:r>
    <w:r w:rsidRPr="00102FA6">
      <w:rPr>
        <w:rFonts w:ascii="Avenir Roman" w:hAnsi="Avenir Roman"/>
        <w:sz w:val="16"/>
        <w:szCs w:val="16"/>
      </w:rPr>
      <w:fldChar w:fldCharType="end"/>
    </w:r>
    <w:r w:rsidRPr="00102FA6">
      <w:rPr>
        <w:rFonts w:ascii="Avenir Roman" w:hAnsi="Avenir Roman"/>
        <w:sz w:val="16"/>
        <w:szCs w:val="16"/>
      </w:rPr>
      <w:t xml:space="preserve"> of </w:t>
    </w:r>
    <w:r w:rsidRPr="00102FA6">
      <w:rPr>
        <w:rFonts w:ascii="Avenir Roman" w:hAnsi="Avenir Roman"/>
        <w:sz w:val="16"/>
        <w:szCs w:val="16"/>
      </w:rPr>
      <w:fldChar w:fldCharType="begin"/>
    </w:r>
    <w:r w:rsidRPr="00102FA6">
      <w:rPr>
        <w:rFonts w:ascii="Avenir Roman" w:hAnsi="Avenir Roman"/>
        <w:sz w:val="16"/>
        <w:szCs w:val="16"/>
      </w:rPr>
      <w:instrText xml:space="preserve"> NUMPAGES </w:instrText>
    </w:r>
    <w:r w:rsidRPr="00102FA6">
      <w:rPr>
        <w:rFonts w:ascii="Avenir Roman" w:hAnsi="Avenir Roman"/>
        <w:sz w:val="16"/>
        <w:szCs w:val="16"/>
      </w:rPr>
      <w:fldChar w:fldCharType="separate"/>
    </w:r>
    <w:r w:rsidRPr="00102FA6">
      <w:rPr>
        <w:rFonts w:ascii="Avenir Roman" w:hAnsi="Avenir Roman"/>
        <w:noProof/>
        <w:sz w:val="16"/>
        <w:szCs w:val="16"/>
      </w:rPr>
      <w:t>2</w:t>
    </w:r>
    <w:r w:rsidRPr="00102FA6">
      <w:rPr>
        <w:rFonts w:ascii="Avenir Roman" w:hAnsi="Avenir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0407" w14:textId="77777777" w:rsidR="00E24331" w:rsidRDefault="00E24331" w:rsidP="00AE2B6D">
      <w:r>
        <w:separator/>
      </w:r>
    </w:p>
  </w:footnote>
  <w:footnote w:type="continuationSeparator" w:id="0">
    <w:p w14:paraId="5301B3FF" w14:textId="77777777" w:rsidR="00E24331" w:rsidRDefault="00E24331" w:rsidP="00AE2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1B1A" w14:textId="3242C241" w:rsidR="00102FA6" w:rsidRDefault="00102FA6" w:rsidP="00102FA6">
    <w:pPr>
      <w:pStyle w:val="Header"/>
      <w:tabs>
        <w:tab w:val="clear" w:pos="4680"/>
        <w:tab w:val="clear" w:pos="9360"/>
        <w:tab w:val="left" w:pos="2089"/>
      </w:tabs>
      <w:jc w:val="both"/>
    </w:pPr>
    <w:r>
      <w:rPr>
        <w:noProof/>
      </w:rPr>
      <w:drawing>
        <wp:inline distT="0" distB="0" distL="0" distR="0" wp14:anchorId="46231460" wp14:editId="4AD17BC5">
          <wp:extent cx="1084729" cy="6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png"/>
                  <pic:cNvPicPr/>
                </pic:nvPicPr>
                <pic:blipFill>
                  <a:blip r:embed="rId1">
                    <a:extLst>
                      <a:ext uri="{28A0092B-C50C-407E-A947-70E740481C1C}">
                        <a14:useLocalDpi xmlns:a14="http://schemas.microsoft.com/office/drawing/2010/main" val="0"/>
                      </a:ext>
                    </a:extLst>
                  </a:blip>
                  <a:stretch>
                    <a:fillRect/>
                  </a:stretch>
                </pic:blipFill>
                <pic:spPr>
                  <a:xfrm>
                    <a:off x="0" y="0"/>
                    <a:ext cx="1089710" cy="61296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33EB9"/>
    <w:multiLevelType w:val="multilevel"/>
    <w:tmpl w:val="FDD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73983"/>
    <w:multiLevelType w:val="multilevel"/>
    <w:tmpl w:val="47BEC08E"/>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i M. Nathans-Kelly">
    <w15:presenceInfo w15:providerId="AD" w15:userId="S::tmn46@cornell.edu::3c01acf9-0baa-42aa-8181-88f578810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75"/>
    <w:rsid w:val="001018BE"/>
    <w:rsid w:val="00102FA6"/>
    <w:rsid w:val="00225EC8"/>
    <w:rsid w:val="00597D69"/>
    <w:rsid w:val="00714B75"/>
    <w:rsid w:val="007C78C2"/>
    <w:rsid w:val="00825FE1"/>
    <w:rsid w:val="009D1516"/>
    <w:rsid w:val="00AE2B6D"/>
    <w:rsid w:val="00E2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A3709"/>
  <w15:chartTrackingRefBased/>
  <w15:docId w15:val="{9E7AEF0C-C7E4-CD42-AB4B-20199273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B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97D69"/>
    <w:pPr>
      <w:keepNext/>
      <w:keepLines/>
      <w:spacing w:before="4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69"/>
    <w:rPr>
      <w:rFonts w:asciiTheme="majorHAnsi" w:eastAsiaTheme="majorEastAsia" w:hAnsiTheme="majorHAnsi" w:cstheme="majorBidi"/>
      <w:b/>
      <w:color w:val="2F5496" w:themeColor="accent1" w:themeShade="BF"/>
      <w:sz w:val="28"/>
      <w:szCs w:val="26"/>
    </w:rPr>
  </w:style>
  <w:style w:type="paragraph" w:styleId="NormalWeb">
    <w:name w:val="Normal (Web)"/>
    <w:basedOn w:val="Normal"/>
    <w:uiPriority w:val="99"/>
    <w:semiHidden/>
    <w:unhideWhenUsed/>
    <w:rsid w:val="00714B75"/>
    <w:pPr>
      <w:spacing w:before="100" w:beforeAutospacing="1" w:after="100" w:afterAutospacing="1"/>
    </w:pPr>
  </w:style>
  <w:style w:type="character" w:styleId="Strong">
    <w:name w:val="Strong"/>
    <w:basedOn w:val="DefaultParagraphFont"/>
    <w:uiPriority w:val="22"/>
    <w:qFormat/>
    <w:rsid w:val="00714B75"/>
    <w:rPr>
      <w:b/>
      <w:bCs/>
    </w:rPr>
  </w:style>
  <w:style w:type="character" w:styleId="CommentReference">
    <w:name w:val="annotation reference"/>
    <w:basedOn w:val="DefaultParagraphFont"/>
    <w:uiPriority w:val="99"/>
    <w:semiHidden/>
    <w:unhideWhenUsed/>
    <w:rsid w:val="00714B75"/>
    <w:rPr>
      <w:sz w:val="16"/>
      <w:szCs w:val="16"/>
    </w:rPr>
  </w:style>
  <w:style w:type="paragraph" w:styleId="CommentText">
    <w:name w:val="annotation text"/>
    <w:basedOn w:val="Normal"/>
    <w:link w:val="CommentTextChar"/>
    <w:uiPriority w:val="99"/>
    <w:semiHidden/>
    <w:unhideWhenUsed/>
    <w:rsid w:val="00714B75"/>
    <w:rPr>
      <w:sz w:val="20"/>
      <w:szCs w:val="20"/>
    </w:rPr>
  </w:style>
  <w:style w:type="character" w:customStyle="1" w:styleId="CommentTextChar">
    <w:name w:val="Comment Text Char"/>
    <w:basedOn w:val="DefaultParagraphFont"/>
    <w:link w:val="CommentText"/>
    <w:uiPriority w:val="99"/>
    <w:semiHidden/>
    <w:rsid w:val="00714B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4B75"/>
    <w:rPr>
      <w:b/>
      <w:bCs/>
    </w:rPr>
  </w:style>
  <w:style w:type="character" w:customStyle="1" w:styleId="CommentSubjectChar">
    <w:name w:val="Comment Subject Char"/>
    <w:basedOn w:val="CommentTextChar"/>
    <w:link w:val="CommentSubject"/>
    <w:uiPriority w:val="99"/>
    <w:semiHidden/>
    <w:rsid w:val="00714B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4B75"/>
    <w:rPr>
      <w:sz w:val="18"/>
      <w:szCs w:val="18"/>
    </w:rPr>
  </w:style>
  <w:style w:type="character" w:customStyle="1" w:styleId="BalloonTextChar">
    <w:name w:val="Balloon Text Char"/>
    <w:basedOn w:val="DefaultParagraphFont"/>
    <w:link w:val="BalloonText"/>
    <w:uiPriority w:val="99"/>
    <w:semiHidden/>
    <w:rsid w:val="00714B75"/>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E2B6D"/>
    <w:pPr>
      <w:tabs>
        <w:tab w:val="center" w:pos="4680"/>
        <w:tab w:val="right" w:pos="9360"/>
      </w:tabs>
    </w:pPr>
  </w:style>
  <w:style w:type="character" w:customStyle="1" w:styleId="HeaderChar">
    <w:name w:val="Header Char"/>
    <w:basedOn w:val="DefaultParagraphFont"/>
    <w:link w:val="Header"/>
    <w:uiPriority w:val="99"/>
    <w:rsid w:val="00AE2B6D"/>
    <w:rPr>
      <w:rFonts w:ascii="Times New Roman" w:eastAsia="Times New Roman" w:hAnsi="Times New Roman" w:cs="Times New Roman"/>
    </w:rPr>
  </w:style>
  <w:style w:type="paragraph" w:styleId="Footer">
    <w:name w:val="footer"/>
    <w:basedOn w:val="Normal"/>
    <w:link w:val="FooterChar"/>
    <w:uiPriority w:val="99"/>
    <w:unhideWhenUsed/>
    <w:rsid w:val="00AE2B6D"/>
    <w:pPr>
      <w:tabs>
        <w:tab w:val="center" w:pos="4680"/>
        <w:tab w:val="right" w:pos="9360"/>
      </w:tabs>
    </w:pPr>
  </w:style>
  <w:style w:type="character" w:customStyle="1" w:styleId="FooterChar">
    <w:name w:val="Footer Char"/>
    <w:basedOn w:val="DefaultParagraphFont"/>
    <w:link w:val="Footer"/>
    <w:uiPriority w:val="99"/>
    <w:rsid w:val="00AE2B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M. Nathans-Kelly</dc:creator>
  <cp:keywords/>
  <dc:description/>
  <cp:lastModifiedBy>Traci M. Nathans-Kelly</cp:lastModifiedBy>
  <cp:revision>2</cp:revision>
  <dcterms:created xsi:type="dcterms:W3CDTF">2020-12-28T16:35:00Z</dcterms:created>
  <dcterms:modified xsi:type="dcterms:W3CDTF">2021-01-01T15:41:00Z</dcterms:modified>
</cp:coreProperties>
</file>